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5C" w:rsidRDefault="00A5355C" w:rsidP="00A5355C">
      <w:pPr>
        <w:jc w:val="center"/>
      </w:pPr>
      <w:r>
        <w:t>INFORMACJA dla pracownika o przetwarzaniu danych osobowych</w:t>
      </w:r>
    </w:p>
    <w:p w:rsidR="00A5355C" w:rsidRDefault="00A5355C" w:rsidP="00A5355C">
      <w:pPr>
        <w:jc w:val="both"/>
      </w:pPr>
      <w: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(</w:t>
      </w:r>
      <w:proofErr w:type="spellStart"/>
      <w:r>
        <w:t>Dz.Urz.UE</w:t>
      </w:r>
      <w:proofErr w:type="spellEnd"/>
      <w:r>
        <w:t xml:space="preserve"> L119 z 4 maja 2016 r.) przekazuję Panu/Pani informacje dotyczące przetwarzania danych osobowych w związku z zawartym stosunkiem pracy:</w:t>
      </w:r>
    </w:p>
    <w:p w:rsidR="00A5355C" w:rsidRDefault="00A5355C" w:rsidP="00A5355C">
      <w:r>
        <w:t xml:space="preserve">1) administratorem Pani/Pana danych osobowych jest </w:t>
      </w:r>
      <w:r>
        <w:t xml:space="preserve">Zespół Szkół im. Ireny </w:t>
      </w:r>
      <w:proofErr w:type="spellStart"/>
      <w:r>
        <w:t>Sendler</w:t>
      </w:r>
      <w:proofErr w:type="spellEnd"/>
      <w:r>
        <w:t xml:space="preserve">  </w:t>
      </w:r>
      <w:proofErr w:type="spellStart"/>
      <w:r>
        <w:t>w</w:t>
      </w:r>
      <w:proofErr w:type="spellEnd"/>
      <w:r>
        <w:t xml:space="preserve"> Przemkowie, ul. Leśna Góra 3</w:t>
      </w:r>
      <w:r>
        <w:t>,  59-170 Przemk</w:t>
      </w:r>
      <w:r>
        <w:t>ów (nr tel. 76 8320 666</w:t>
      </w:r>
      <w:r>
        <w:t xml:space="preserve">, e-mail: </w:t>
      </w:r>
      <w:r>
        <w:t>gim_przemkow@poczta.onet</w:t>
      </w:r>
      <w:r>
        <w:t xml:space="preserve">.pl) </w:t>
      </w:r>
    </w:p>
    <w:p w:rsidR="00A5355C" w:rsidRDefault="00A5355C" w:rsidP="00A5355C">
      <w:r>
        <w:t xml:space="preserve">2) kontakt z Inspektorem Ochrony Danych – </w:t>
      </w:r>
      <w:hyperlink r:id="rId5" w:history="1">
        <w:r w:rsidRPr="004F09FD">
          <w:rPr>
            <w:rStyle w:val="Hipercze"/>
          </w:rPr>
          <w:t>iod@przemkow.pl</w:t>
        </w:r>
      </w:hyperlink>
      <w:r>
        <w:t xml:space="preserve"> </w:t>
      </w:r>
    </w:p>
    <w:p w:rsidR="00A5355C" w:rsidRDefault="00A5355C" w:rsidP="00A5355C">
      <w:r>
        <w:t xml:space="preserve">3) Pani/Pana dane osobowe przetwarzane będą w celach: </w:t>
      </w:r>
    </w:p>
    <w:p w:rsidR="00A5355C" w:rsidRDefault="00A5355C" w:rsidP="00A5355C">
      <w:pPr>
        <w:pStyle w:val="Akapitzlist"/>
        <w:numPr>
          <w:ilvl w:val="0"/>
          <w:numId w:val="1"/>
        </w:numPr>
      </w:pPr>
      <w:r>
        <w:t xml:space="preserve">zatrudnianie, pomoc socjalna, zapewnienie komercyjnych świadczeń socjalnych oraz bezpieczeństwo i organizacja pracy- na podstawie art. 6 ust. 1 lit. c) , art. 9 ust. 2 </w:t>
      </w:r>
      <w:proofErr w:type="spellStart"/>
      <w:r>
        <w:t>lit.b</w:t>
      </w:r>
      <w:proofErr w:type="spellEnd"/>
      <w:r>
        <w:t>) RODO oraz Kodeksu Pracy z dnia 26 czerwca 1974 r. , ustawy z dnia 26 stycznia 1982 r. Karta Nauczyciela i ustawy o pracownikach samorządowych z dnia 21 listopada 2008 r.</w:t>
      </w:r>
    </w:p>
    <w:p w:rsidR="00A5355C" w:rsidRDefault="00A5355C" w:rsidP="00A5355C">
      <w:pPr>
        <w:pStyle w:val="Akapitzlist"/>
        <w:numPr>
          <w:ilvl w:val="0"/>
          <w:numId w:val="1"/>
        </w:numPr>
      </w:pPr>
      <w:r>
        <w:t xml:space="preserve">w pozostałych przypadkach Pani/Pana dane osobowe przetwarzane są wyłącznie na podstawie wcześniej udzielonej zgody w zakresie i celu określonym w treści zgody - na podstawie art. 6 ust. 1 lit. a) RODO </w:t>
      </w:r>
    </w:p>
    <w:p w:rsidR="00A5355C" w:rsidRDefault="00A5355C" w:rsidP="00A5355C">
      <w:pPr>
        <w:pStyle w:val="Akapitzlist"/>
      </w:pPr>
    </w:p>
    <w:p w:rsidR="00A5355C" w:rsidRDefault="00A5355C" w:rsidP="00A5355C">
      <w:pPr>
        <w:pStyle w:val="Akapitzlist"/>
        <w:ind w:left="0"/>
      </w:pPr>
      <w:r>
        <w:t xml:space="preserve">4) odbiorcami Pana/Pani danych osobowych będą: </w:t>
      </w:r>
    </w:p>
    <w:p w:rsidR="00A5355C" w:rsidRDefault="00A5355C" w:rsidP="00A5355C">
      <w:pPr>
        <w:pStyle w:val="Akapitzlist"/>
        <w:ind w:left="0"/>
      </w:pPr>
      <w:r>
        <w:t xml:space="preserve">a) podmioty przetwarzające dane w imieniu administratora danych: </w:t>
      </w:r>
    </w:p>
    <w:p w:rsidR="00A5355C" w:rsidRDefault="00A5355C" w:rsidP="00A5355C">
      <w:pPr>
        <w:pStyle w:val="Akapitzlist"/>
        <w:ind w:left="0"/>
      </w:pPr>
      <w:r>
        <w:t xml:space="preserve">   - Medycyna pracy, </w:t>
      </w:r>
    </w:p>
    <w:p w:rsidR="00A5355C" w:rsidRDefault="00A5355C" w:rsidP="00A5355C">
      <w:pPr>
        <w:pStyle w:val="Akapitzlist"/>
        <w:ind w:left="0"/>
      </w:pPr>
      <w:r>
        <w:t xml:space="preserve">   -  Dostawcy usług BHP, </w:t>
      </w:r>
    </w:p>
    <w:p w:rsidR="00A5355C" w:rsidRDefault="00A5355C" w:rsidP="00A5355C">
      <w:pPr>
        <w:pStyle w:val="Akapitzlist"/>
        <w:ind w:left="0"/>
      </w:pPr>
      <w:r>
        <w:t xml:space="preserve">   - Ubezpieczenia grupowe, </w:t>
      </w:r>
    </w:p>
    <w:p w:rsidR="00A5355C" w:rsidRDefault="00A5355C" w:rsidP="00A5355C">
      <w:pPr>
        <w:pStyle w:val="Akapitzlist"/>
        <w:ind w:left="0"/>
      </w:pPr>
      <w:r>
        <w:t xml:space="preserve">  - </w:t>
      </w:r>
      <w:r>
        <w:t xml:space="preserve"> Dostawcy programów i usług informatycznych. </w:t>
      </w:r>
    </w:p>
    <w:p w:rsidR="00A5355C" w:rsidRDefault="00A5355C" w:rsidP="00A5355C">
      <w:pPr>
        <w:pStyle w:val="Akapitzlist"/>
        <w:ind w:left="0"/>
      </w:pPr>
      <w:r>
        <w:t>b) podmioty uprawnione przepisami prawa.</w:t>
      </w:r>
    </w:p>
    <w:p w:rsidR="00A5355C" w:rsidRDefault="00A5355C" w:rsidP="00A5355C">
      <w:r>
        <w:t>5) w uzasadnionych przypadkach i na podstawie odpowiednich przepisów prawa dane mogą być przekazywane do państw trzecich lub organizacji międzynarodowych nienależących do UE.</w:t>
      </w:r>
    </w:p>
    <w:p w:rsidR="00A5355C" w:rsidRDefault="00A5355C" w:rsidP="00A5355C">
      <w:r>
        <w:t xml:space="preserve">6) Pana/Pani dane osobowe przechowywane będą przez: </w:t>
      </w:r>
    </w:p>
    <w:p w:rsidR="00A5355C" w:rsidRDefault="00A5355C" w:rsidP="00A5355C">
      <w:pPr>
        <w:pStyle w:val="Akapitzlist"/>
        <w:numPr>
          <w:ilvl w:val="0"/>
          <w:numId w:val="3"/>
        </w:numPr>
      </w:pPr>
      <w:r>
        <w:t xml:space="preserve">okres 50 lat na podstawie Kodeksu pracy.  </w:t>
      </w:r>
    </w:p>
    <w:p w:rsidR="00A5355C" w:rsidRDefault="00A5355C" w:rsidP="00A5355C">
      <w:pPr>
        <w:pStyle w:val="Akapitzlist"/>
        <w:numPr>
          <w:ilvl w:val="0"/>
          <w:numId w:val="3"/>
        </w:numPr>
      </w:pPr>
      <w:r>
        <w:t xml:space="preserve"> w przypadkach, w których przetwarzanie Pani/Pana danych odbywa się na podstawie zgody na przetwarzanie danych osobowych – do momentu wycofania zgody. </w:t>
      </w:r>
    </w:p>
    <w:p w:rsidR="00A5355C" w:rsidRDefault="00A5355C" w:rsidP="00A5355C">
      <w:pPr>
        <w:pStyle w:val="Akapitzlist"/>
      </w:pPr>
    </w:p>
    <w:p w:rsidR="00A5355C" w:rsidRDefault="00A5355C" w:rsidP="00A5355C">
      <w:pPr>
        <w:pStyle w:val="Akapitzlist"/>
        <w:ind w:left="284" w:hanging="284"/>
      </w:pPr>
      <w:r>
        <w:t xml:space="preserve">7) posiada Pan/Pani prawo do: żądania od administratora dostępu do danych osobowych, prawo do ich sprostowania, usunięcia lub ograniczenia przetwarzania, prawo do wniesienia sprzeciwu wobec przetwarzania, prawo do przenoszenia danych, prawo do cofnięcia tej zgody w dowolnym momencie, bez wpływu na zgodność z prawem przetwarzania, którego dokonano na podstawie zgody przed jej cofnięciem (możliwość istnieje jeżeli przetwarzanie odbywa się na podstawie zgody, a nie np. na podstawie przepisów uprawniających administratora do przetwarzania tych danych). </w:t>
      </w:r>
    </w:p>
    <w:p w:rsidR="00A5355C" w:rsidRDefault="00A5355C" w:rsidP="00A5355C">
      <w:pPr>
        <w:pStyle w:val="Akapitzlist"/>
        <w:ind w:left="284" w:hanging="284"/>
      </w:pPr>
      <w:r>
        <w:t xml:space="preserve">8) ma Pan/Pani prawo wniesienia skargi do organu nadzorczego tj. do Prezesa Urzędu Ochrony Danych Osobowych, </w:t>
      </w:r>
    </w:p>
    <w:p w:rsidR="00A5355C" w:rsidRDefault="00A5355C" w:rsidP="00A5355C">
      <w:pPr>
        <w:pStyle w:val="Akapitzlist"/>
        <w:ind w:left="284" w:hanging="284"/>
      </w:pPr>
      <w:r>
        <w:lastRenderedPageBreak/>
        <w:t xml:space="preserve">9) Przetwarzanie Pani/Pana danych nie wiąże się z zautomatyzowanym podejmowaniem decyzji, w tym z profilowaniem. </w:t>
      </w:r>
    </w:p>
    <w:p w:rsidR="00C46056" w:rsidRDefault="00A5355C" w:rsidP="00A5355C">
      <w:pPr>
        <w:pStyle w:val="Akapitzlist"/>
        <w:ind w:left="284" w:hanging="284"/>
      </w:pPr>
      <w:r>
        <w:t>10) podanie danych osobowych jest obligatoryjne w oparciu o przepisy prawa a w pozostałym zakresie jest dobrowolne.</w:t>
      </w:r>
    </w:p>
    <w:p w:rsidR="00065125" w:rsidRDefault="00065125" w:rsidP="00A5355C">
      <w:pPr>
        <w:pStyle w:val="Akapitzlist"/>
        <w:ind w:left="284" w:hanging="284"/>
      </w:pPr>
    </w:p>
    <w:p w:rsidR="00065125" w:rsidRDefault="00065125" w:rsidP="00065125">
      <w:pPr>
        <w:pStyle w:val="Akapitzlist"/>
        <w:ind w:left="284" w:hanging="284"/>
        <w:jc w:val="right"/>
      </w:pPr>
      <w:r>
        <w:t xml:space="preserve">Dyrektor Zespołu Szkół im. Ireny </w:t>
      </w:r>
      <w:proofErr w:type="spellStart"/>
      <w:r>
        <w:t>Sendler</w:t>
      </w:r>
      <w:proofErr w:type="spellEnd"/>
      <w:r>
        <w:t xml:space="preserve"> w Przemkowie</w:t>
      </w:r>
      <w:bookmarkStart w:id="0" w:name="_GoBack"/>
      <w:bookmarkEnd w:id="0"/>
    </w:p>
    <w:sectPr w:rsidR="0006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793"/>
    <w:multiLevelType w:val="hybridMultilevel"/>
    <w:tmpl w:val="11D47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BF8"/>
    <w:multiLevelType w:val="hybridMultilevel"/>
    <w:tmpl w:val="B686B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3D38"/>
    <w:multiLevelType w:val="hybridMultilevel"/>
    <w:tmpl w:val="CCCE7B14"/>
    <w:lvl w:ilvl="0" w:tplc="1BEEF32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5C"/>
    <w:rsid w:val="00065125"/>
    <w:rsid w:val="00446D73"/>
    <w:rsid w:val="00A5355C"/>
    <w:rsid w:val="00C4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8CBE"/>
  <w15:chartTrackingRefBased/>
  <w15:docId w15:val="{86D3DAC6-0679-41C9-94B1-4CB53F94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35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em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2018-11-19T04:42:00Z</dcterms:created>
  <dcterms:modified xsi:type="dcterms:W3CDTF">2018-11-19T04:58:00Z</dcterms:modified>
</cp:coreProperties>
</file>